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4E2" w:rsidRDefault="00FF546C">
      <w:pPr>
        <w:rPr>
          <w:sz w:val="40"/>
          <w:szCs w:val="40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-918210</wp:posOffset>
            </wp:positionV>
            <wp:extent cx="7391400" cy="1560830"/>
            <wp:effectExtent l="0" t="0" r="0" b="1270"/>
            <wp:wrapSquare wrapText="bothSides"/>
            <wp:docPr id="2" name="圖片 2" descr="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" t="7594" r="1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4E2">
        <w:rPr>
          <w:rFonts w:hint="eastAsia"/>
          <w:sz w:val="40"/>
          <w:szCs w:val="40"/>
        </w:rPr>
        <w:t>投標注意事項</w:t>
      </w:r>
      <w:r w:rsidR="002154E2">
        <w:rPr>
          <w:rFonts w:hint="eastAsia"/>
          <w:sz w:val="40"/>
          <w:szCs w:val="40"/>
        </w:rPr>
        <w:t>:</w:t>
      </w:r>
    </w:p>
    <w:p w:rsidR="00D54574" w:rsidRPr="002654F0" w:rsidRDefault="00AF7035">
      <w:pPr>
        <w:rPr>
          <w:sz w:val="40"/>
          <w:szCs w:val="40"/>
        </w:rPr>
      </w:pPr>
      <w:r w:rsidRPr="002654F0">
        <w:rPr>
          <w:rFonts w:hint="eastAsia"/>
          <w:sz w:val="40"/>
          <w:szCs w:val="40"/>
        </w:rPr>
        <w:t xml:space="preserve">Bidding Documents </w:t>
      </w:r>
      <w:r w:rsidR="004E7DF5">
        <w:rPr>
          <w:rFonts w:hint="eastAsia"/>
          <w:sz w:val="40"/>
          <w:szCs w:val="40"/>
        </w:rPr>
        <w:t>Submission Notice</w:t>
      </w:r>
      <w:r w:rsidRPr="002654F0">
        <w:rPr>
          <w:rFonts w:hint="eastAsia"/>
          <w:sz w:val="40"/>
          <w:szCs w:val="40"/>
        </w:rPr>
        <w:t xml:space="preserve">: </w:t>
      </w:r>
    </w:p>
    <w:p w:rsidR="00AF7035" w:rsidRDefault="00AF7035"/>
    <w:p w:rsidR="002154E2" w:rsidRDefault="002154E2" w:rsidP="00AF7035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請將所有投標文件備妥並密封於信封內。</w:t>
      </w:r>
    </w:p>
    <w:p w:rsidR="00AF7035" w:rsidRPr="002654F0" w:rsidRDefault="00AF7035" w:rsidP="002154E2">
      <w:pPr>
        <w:pStyle w:val="a3"/>
        <w:ind w:leftChars="0" w:left="360"/>
        <w:rPr>
          <w:sz w:val="40"/>
          <w:szCs w:val="40"/>
        </w:rPr>
      </w:pPr>
      <w:r w:rsidRPr="002654F0">
        <w:rPr>
          <w:sz w:val="40"/>
          <w:szCs w:val="40"/>
        </w:rPr>
        <w:t>P</w:t>
      </w:r>
      <w:r w:rsidRPr="002654F0">
        <w:rPr>
          <w:rFonts w:hint="eastAsia"/>
          <w:sz w:val="40"/>
          <w:szCs w:val="40"/>
        </w:rPr>
        <w:t>lease make sure you have all bidding document</w:t>
      </w:r>
      <w:r w:rsidR="002654F0">
        <w:rPr>
          <w:rFonts w:hint="eastAsia"/>
          <w:sz w:val="40"/>
          <w:szCs w:val="40"/>
        </w:rPr>
        <w:t>s</w:t>
      </w:r>
      <w:r w:rsidRPr="002654F0">
        <w:rPr>
          <w:rFonts w:hint="eastAsia"/>
          <w:sz w:val="40"/>
          <w:szCs w:val="40"/>
        </w:rPr>
        <w:t xml:space="preserve"> ready</w:t>
      </w:r>
      <w:r w:rsidR="00D74E87">
        <w:rPr>
          <w:rFonts w:hint="eastAsia"/>
          <w:sz w:val="40"/>
          <w:szCs w:val="40"/>
        </w:rPr>
        <w:t xml:space="preserve">, </w:t>
      </w:r>
      <w:r w:rsidR="004E7DF5">
        <w:rPr>
          <w:rFonts w:hint="eastAsia"/>
          <w:sz w:val="40"/>
          <w:szCs w:val="40"/>
        </w:rPr>
        <w:t xml:space="preserve">and </w:t>
      </w:r>
      <w:r w:rsidR="00D32967" w:rsidRPr="00D32967">
        <w:rPr>
          <w:sz w:val="40"/>
          <w:szCs w:val="40"/>
        </w:rPr>
        <w:t>make sure your</w:t>
      </w:r>
      <w:r w:rsidR="00D32967" w:rsidRP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tender</w:t>
      </w:r>
      <w:r w:rsidR="00D32967" w:rsidRP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is in a sealed</w:t>
      </w:r>
      <w:r w:rsidR="00D32967">
        <w:rPr>
          <w:rFonts w:hint="eastAsia"/>
          <w:sz w:val="40"/>
          <w:szCs w:val="40"/>
        </w:rPr>
        <w:t xml:space="preserve"> </w:t>
      </w:r>
      <w:r w:rsidR="00D32967" w:rsidRPr="00D32967">
        <w:rPr>
          <w:sz w:val="40"/>
          <w:szCs w:val="40"/>
        </w:rPr>
        <w:t>envelope</w:t>
      </w:r>
      <w:r w:rsidR="00D32967">
        <w:rPr>
          <w:rFonts w:hint="eastAsia"/>
          <w:sz w:val="40"/>
          <w:szCs w:val="40"/>
        </w:rPr>
        <w:t>.</w:t>
      </w:r>
      <w:r w:rsidR="00D74E87">
        <w:rPr>
          <w:rFonts w:hint="eastAsia"/>
          <w:sz w:val="40"/>
          <w:szCs w:val="40"/>
        </w:rPr>
        <w:t xml:space="preserve"> </w:t>
      </w:r>
      <w:r w:rsidRPr="002654F0">
        <w:rPr>
          <w:rFonts w:hint="eastAsia"/>
          <w:sz w:val="40"/>
          <w:szCs w:val="40"/>
        </w:rPr>
        <w:t xml:space="preserve"> </w:t>
      </w:r>
    </w:p>
    <w:p w:rsidR="002154E2" w:rsidRDefault="002154E2" w:rsidP="00AF7035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rFonts w:hint="eastAsia"/>
          <w:sz w:val="40"/>
          <w:szCs w:val="40"/>
        </w:rPr>
        <w:t>請將外標封黏在</w:t>
      </w:r>
      <w:r w:rsidR="000C14B7">
        <w:rPr>
          <w:rFonts w:hint="eastAsia"/>
          <w:sz w:val="40"/>
          <w:szCs w:val="40"/>
        </w:rPr>
        <w:t>快遞</w:t>
      </w:r>
      <w:r>
        <w:rPr>
          <w:rFonts w:hint="eastAsia"/>
          <w:sz w:val="40"/>
          <w:szCs w:val="40"/>
        </w:rPr>
        <w:t>信封外如圖示。</w:t>
      </w:r>
    </w:p>
    <w:p w:rsidR="002654F0" w:rsidRPr="002654F0" w:rsidRDefault="004E7DF5" w:rsidP="002154E2">
      <w:pPr>
        <w:pStyle w:val="a3"/>
        <w:ind w:leftChars="0" w:left="360"/>
        <w:rPr>
          <w:sz w:val="40"/>
          <w:szCs w:val="40"/>
        </w:rPr>
      </w:pPr>
      <w:r w:rsidRPr="004E7DF5">
        <w:rPr>
          <w:sz w:val="40"/>
          <w:szCs w:val="40"/>
        </w:rPr>
        <w:t xml:space="preserve">Please paste </w:t>
      </w:r>
      <w:r>
        <w:rPr>
          <w:rFonts w:hint="eastAsia"/>
          <w:sz w:val="40"/>
          <w:szCs w:val="40"/>
        </w:rPr>
        <w:t>our</w:t>
      </w:r>
      <w:r w:rsidRPr="004E7DF5">
        <w:rPr>
          <w:sz w:val="40"/>
          <w:szCs w:val="40"/>
        </w:rPr>
        <w:t xml:space="preserve"> cover sheet on the outside of </w:t>
      </w:r>
      <w:r w:rsidR="000C14B7">
        <w:rPr>
          <w:rFonts w:hint="eastAsia"/>
          <w:sz w:val="40"/>
          <w:szCs w:val="40"/>
        </w:rPr>
        <w:t>a</w:t>
      </w:r>
      <w:r w:rsidR="009B37DC">
        <w:rPr>
          <w:rFonts w:hint="eastAsia"/>
          <w:sz w:val="40"/>
          <w:szCs w:val="40"/>
        </w:rPr>
        <w:t xml:space="preserve"> forwarder</w:t>
      </w:r>
      <w:r w:rsidR="009B37DC">
        <w:rPr>
          <w:sz w:val="40"/>
          <w:szCs w:val="40"/>
        </w:rPr>
        <w:t>’</w:t>
      </w:r>
      <w:r w:rsidR="009B37DC">
        <w:rPr>
          <w:rFonts w:hint="eastAsia"/>
          <w:sz w:val="40"/>
          <w:szCs w:val="40"/>
        </w:rPr>
        <w:t>s</w:t>
      </w:r>
      <w:r w:rsidRPr="004E7DF5">
        <w:rPr>
          <w:sz w:val="40"/>
          <w:szCs w:val="40"/>
        </w:rPr>
        <w:t xml:space="preserve"> envelope</w:t>
      </w:r>
      <w:r w:rsidR="002654F0">
        <w:rPr>
          <w:rFonts w:hint="eastAsia"/>
          <w:sz w:val="40"/>
          <w:szCs w:val="40"/>
        </w:rPr>
        <w:t xml:space="preserve"> as below.</w:t>
      </w:r>
      <w:r w:rsidR="002654F0" w:rsidRPr="002654F0">
        <w:rPr>
          <w:rFonts w:hint="eastAsia"/>
          <w:sz w:val="40"/>
          <w:szCs w:val="40"/>
        </w:rPr>
        <w:t xml:space="preserve"> </w:t>
      </w:r>
    </w:p>
    <w:p w:rsidR="002654F0" w:rsidRDefault="00A276A4" w:rsidP="002654F0">
      <w:pPr>
        <w:pStyle w:val="a3"/>
        <w:ind w:leftChars="0" w:left="360"/>
      </w:pPr>
      <w:r w:rsidRPr="00B34021">
        <w:rPr>
          <w:noProof/>
          <w:sz w:val="40"/>
          <w:szCs w:val="40"/>
        </w:rPr>
        <w:drawing>
          <wp:inline distT="0" distB="0" distL="0" distR="0" wp14:anchorId="26D71F96" wp14:editId="25E37D8F">
            <wp:extent cx="4807197" cy="360698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7197" cy="36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7DC" w:rsidRPr="009B37DC" w:rsidRDefault="009B37DC" w:rsidP="009B37DC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9B37DC">
        <w:rPr>
          <w:rFonts w:hint="eastAsia"/>
          <w:sz w:val="40"/>
          <w:szCs w:val="40"/>
        </w:rPr>
        <w:lastRenderedPageBreak/>
        <w:t>本案須檢附以下投標文件</w:t>
      </w:r>
      <w:r w:rsidRPr="009B37DC">
        <w:rPr>
          <w:rFonts w:hint="eastAsia"/>
          <w:sz w:val="40"/>
          <w:szCs w:val="40"/>
        </w:rPr>
        <w:t>:</w:t>
      </w:r>
    </w:p>
    <w:p w:rsidR="009B37DC" w:rsidRPr="009B37DC" w:rsidRDefault="009B37DC" w:rsidP="009B37DC">
      <w:pPr>
        <w:pStyle w:val="a3"/>
        <w:ind w:leftChars="0" w:left="360"/>
        <w:rPr>
          <w:sz w:val="40"/>
          <w:szCs w:val="40"/>
        </w:rPr>
      </w:pPr>
      <w:r w:rsidRPr="009B37DC">
        <w:rPr>
          <w:rFonts w:hint="eastAsia"/>
          <w:sz w:val="40"/>
          <w:szCs w:val="40"/>
        </w:rPr>
        <w:t xml:space="preserve">This required bidding document includes: </w:t>
      </w:r>
    </w:p>
    <w:p w:rsidR="00AC1854" w:rsidRPr="00AC1854" w:rsidRDefault="005E32DF" w:rsidP="00AC1854">
      <w:pPr>
        <w:widowControl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C1854" w:rsidRPr="00AC1854">
        <w:rPr>
          <w:rFonts w:ascii="細明體" w:eastAsia="細明體" w:hAnsi="細明體" w:hint="eastAsia"/>
          <w:color w:val="000000"/>
          <w:sz w:val="40"/>
          <w:szCs w:val="40"/>
        </w:rPr>
        <w:t>設立登記證明</w:t>
      </w:r>
    </w:p>
    <w:p w:rsidR="009B37DC" w:rsidRPr="00AC1854" w:rsidRDefault="00AC1854" w:rsidP="00AC1854">
      <w:pPr>
        <w:widowControl/>
        <w:ind w:left="540" w:hangingChars="135" w:hanging="540"/>
        <w:rPr>
          <w:color w:val="000000" w:themeColor="text1"/>
          <w:sz w:val="40"/>
          <w:szCs w:val="40"/>
        </w:rPr>
      </w:pPr>
      <w:r w:rsidRPr="00AC1854">
        <w:rPr>
          <w:rFonts w:ascii="細明體" w:eastAsia="細明體" w:hAnsi="細明體" w:hint="eastAsia"/>
          <w:color w:val="000000"/>
          <w:sz w:val="40"/>
          <w:szCs w:val="40"/>
        </w:rPr>
        <w:t xml:space="preserve">   </w:t>
      </w:r>
      <w:r w:rsidRPr="00AC1854">
        <w:rPr>
          <w:color w:val="000000"/>
          <w:sz w:val="40"/>
          <w:szCs w:val="40"/>
        </w:rPr>
        <w:t>A Certificate of registration or establishment documents of under applic</w:t>
      </w:r>
      <w:r w:rsidRPr="00AC1854">
        <w:rPr>
          <w:color w:val="000000" w:themeColor="text1"/>
          <w:sz w:val="40"/>
          <w:szCs w:val="40"/>
        </w:rPr>
        <w:t xml:space="preserve">able law in </w:t>
      </w:r>
      <w:r w:rsidRPr="00AC1854">
        <w:rPr>
          <w:rFonts w:hint="eastAsia"/>
          <w:color w:val="000000" w:themeColor="text1"/>
          <w:sz w:val="40"/>
          <w:szCs w:val="40"/>
        </w:rPr>
        <w:t>your country</w:t>
      </w:r>
    </w:p>
    <w:p w:rsidR="00AC1854" w:rsidRPr="00AC1854" w:rsidRDefault="005E32DF" w:rsidP="00AC1854">
      <w:pPr>
        <w:widowControl/>
        <w:rPr>
          <w:rFonts w:ascii="細明體" w:eastAsia="細明體" w:hAnsi="細明體"/>
          <w:color w:val="00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C1854" w:rsidRPr="00AC1854">
        <w:rPr>
          <w:rFonts w:ascii="細明體" w:eastAsia="細明體" w:hAnsi="細明體" w:hint="eastAsia"/>
          <w:color w:val="000000"/>
          <w:sz w:val="40"/>
          <w:szCs w:val="40"/>
        </w:rPr>
        <w:t>用印之標價清單</w:t>
      </w:r>
    </w:p>
    <w:p w:rsidR="00AC1854" w:rsidRPr="00AC1854" w:rsidRDefault="00AC1854" w:rsidP="00AB38A8">
      <w:pPr>
        <w:widowControl/>
        <w:ind w:left="400" w:hangingChars="100" w:hanging="400"/>
        <w:rPr>
          <w:rFonts w:ascii="新細明體" w:hAnsi="新細明體"/>
          <w:color w:val="000000"/>
          <w:sz w:val="40"/>
          <w:szCs w:val="40"/>
        </w:rPr>
      </w:pPr>
      <w:r w:rsidRPr="00AC1854">
        <w:rPr>
          <w:rFonts w:hint="eastAsia"/>
          <w:color w:val="000000"/>
          <w:sz w:val="40"/>
          <w:szCs w:val="40"/>
        </w:rPr>
        <w:t xml:space="preserve">  </w:t>
      </w:r>
      <w:r w:rsidR="009B37DC" w:rsidRPr="00AC1854">
        <w:rPr>
          <w:color w:val="000000"/>
          <w:sz w:val="40"/>
          <w:szCs w:val="40"/>
        </w:rPr>
        <w:t xml:space="preserve">A </w:t>
      </w:r>
      <w:r w:rsidR="009B37DC" w:rsidRPr="00AB38A8">
        <w:rPr>
          <w:color w:val="000000"/>
          <w:sz w:val="40"/>
          <w:szCs w:val="40"/>
        </w:rPr>
        <w:t xml:space="preserve">signed </w:t>
      </w:r>
      <w:r w:rsidR="00AB38A8" w:rsidRPr="00AB38A8">
        <w:rPr>
          <w:color w:val="000000"/>
          <w:spacing w:val="20"/>
          <w:sz w:val="40"/>
          <w:szCs w:val="40"/>
        </w:rPr>
        <w:t>Submitted Proposal Price List</w:t>
      </w:r>
      <w:r w:rsidR="009B37DC" w:rsidRPr="00AB38A8">
        <w:rPr>
          <w:color w:val="000000"/>
          <w:sz w:val="40"/>
          <w:szCs w:val="40"/>
        </w:rPr>
        <w:t xml:space="preserve"> with your Bid </w:t>
      </w:r>
      <w:r w:rsidR="009B37DC" w:rsidRPr="00AC1854">
        <w:rPr>
          <w:color w:val="000000"/>
          <w:sz w:val="40"/>
          <w:szCs w:val="40"/>
        </w:rPr>
        <w:t>Price</w:t>
      </w:r>
    </w:p>
    <w:p w:rsidR="00AC1854" w:rsidRPr="0011759E" w:rsidRDefault="005E32DF" w:rsidP="00AC1854">
      <w:pPr>
        <w:widowControl/>
        <w:rPr>
          <w:rFonts w:ascii="細明體" w:eastAsia="細明體" w:hAnsi="細明體"/>
          <w:color w:val="FF0000"/>
          <w:sz w:val="40"/>
          <w:szCs w:val="40"/>
        </w:rPr>
      </w:pPr>
      <w:r>
        <w:rPr>
          <w:rFonts w:ascii="細明體" w:eastAsia="細明體" w:hAnsi="細明體" w:hint="eastAsia"/>
          <w:color w:val="000000"/>
          <w:sz w:val="40"/>
          <w:szCs w:val="40"/>
        </w:rPr>
        <w:t>■</w:t>
      </w:r>
      <w:r w:rsidR="00AB38A8">
        <w:rPr>
          <w:rFonts w:ascii="細明體" w:eastAsia="細明體" w:hAnsi="細明體" w:hint="eastAsia"/>
          <w:color w:val="000000"/>
          <w:sz w:val="40"/>
          <w:szCs w:val="40"/>
        </w:rPr>
        <w:t>企劃</w:t>
      </w:r>
      <w:r w:rsidR="00AB38A8" w:rsidRPr="00417062">
        <w:rPr>
          <w:rFonts w:ascii="細明體" w:eastAsia="細明體" w:hAnsi="細明體" w:hint="eastAsia"/>
          <w:color w:val="000000" w:themeColor="text1"/>
          <w:sz w:val="40"/>
          <w:szCs w:val="40"/>
        </w:rPr>
        <w:t>書</w:t>
      </w:r>
      <w:r w:rsidR="00270E77">
        <w:rPr>
          <w:rFonts w:hint="eastAsia"/>
          <w:color w:val="FF0000"/>
          <w:sz w:val="40"/>
          <w:szCs w:val="40"/>
        </w:rPr>
        <w:t>3</w:t>
      </w:r>
      <w:r w:rsidR="00E60B17" w:rsidRPr="00E020BE">
        <w:rPr>
          <w:rFonts w:ascii="細明體" w:eastAsia="細明體" w:hAnsi="細明體" w:hint="eastAsia"/>
          <w:color w:val="000000" w:themeColor="text1"/>
          <w:sz w:val="40"/>
          <w:szCs w:val="40"/>
        </w:rPr>
        <w:t>份</w:t>
      </w:r>
    </w:p>
    <w:p w:rsidR="00EE1F2F" w:rsidRDefault="00AC1854" w:rsidP="00EE1F2F">
      <w:pPr>
        <w:widowControl/>
        <w:ind w:left="420" w:hangingChars="105" w:hanging="420"/>
        <w:rPr>
          <w:color w:val="000000" w:themeColor="text1"/>
          <w:sz w:val="40"/>
          <w:szCs w:val="40"/>
        </w:rPr>
      </w:pPr>
      <w:r w:rsidRPr="006B0D77">
        <w:rPr>
          <w:rFonts w:ascii="細明體" w:eastAsia="細明體" w:hAnsi="細明體" w:hint="eastAsia"/>
          <w:color w:val="000000" w:themeColor="text1"/>
          <w:sz w:val="40"/>
          <w:szCs w:val="40"/>
        </w:rPr>
        <w:t xml:space="preserve"> </w:t>
      </w:r>
      <w:r w:rsidRPr="006B0D77">
        <w:rPr>
          <w:rFonts w:eastAsia="細明體"/>
          <w:color w:val="000000" w:themeColor="text1"/>
          <w:sz w:val="40"/>
          <w:szCs w:val="40"/>
        </w:rPr>
        <w:t xml:space="preserve"> </w:t>
      </w:r>
      <w:r w:rsidR="00AB38A8" w:rsidRPr="006B0D77">
        <w:rPr>
          <w:rFonts w:eastAsia="細明體" w:hint="eastAsia"/>
          <w:color w:val="000000" w:themeColor="text1"/>
          <w:sz w:val="40"/>
          <w:szCs w:val="40"/>
        </w:rPr>
        <w:t>P</w:t>
      </w:r>
      <w:r w:rsidR="00AB38A8" w:rsidRPr="006B0D77">
        <w:rPr>
          <w:rFonts w:eastAsia="標楷體"/>
          <w:color w:val="000000" w:themeColor="text1"/>
          <w:sz w:val="40"/>
          <w:szCs w:val="40"/>
        </w:rPr>
        <w:t>ropos</w:t>
      </w:r>
      <w:r w:rsidR="00AB38A8" w:rsidRPr="00E644F3">
        <w:rPr>
          <w:rFonts w:eastAsia="標楷體"/>
          <w:color w:val="000000" w:themeColor="text1"/>
          <w:sz w:val="40"/>
          <w:szCs w:val="40"/>
        </w:rPr>
        <w:t xml:space="preserve">al </w:t>
      </w:r>
      <w:r w:rsidR="00AB38A8" w:rsidRPr="00E644F3">
        <w:rPr>
          <w:color w:val="000000" w:themeColor="text1"/>
          <w:sz w:val="40"/>
          <w:szCs w:val="40"/>
        </w:rPr>
        <w:t xml:space="preserve">in </w:t>
      </w:r>
      <w:r w:rsidR="00270E77">
        <w:rPr>
          <w:color w:val="FF0000"/>
          <w:sz w:val="40"/>
          <w:szCs w:val="40"/>
        </w:rPr>
        <w:t>three</w:t>
      </w:r>
      <w:r w:rsidR="00AB38A8" w:rsidRPr="00EE1F2F">
        <w:rPr>
          <w:color w:val="FF0000"/>
          <w:sz w:val="40"/>
          <w:szCs w:val="40"/>
        </w:rPr>
        <w:t xml:space="preserve"> </w:t>
      </w:r>
      <w:r w:rsidR="00AB38A8" w:rsidRPr="00E644F3">
        <w:rPr>
          <w:color w:val="000000" w:themeColor="text1"/>
          <w:sz w:val="40"/>
          <w:szCs w:val="40"/>
        </w:rPr>
        <w:t>complete sets</w:t>
      </w:r>
      <w:r w:rsidR="008D44E8" w:rsidRPr="00E644F3">
        <w:rPr>
          <w:rFonts w:hint="eastAsia"/>
          <w:color w:val="000000" w:themeColor="text1"/>
          <w:sz w:val="40"/>
          <w:szCs w:val="40"/>
        </w:rPr>
        <w:t>,</w:t>
      </w:r>
      <w:r w:rsidR="008D44E8" w:rsidRPr="00E644F3">
        <w:rPr>
          <w:color w:val="000000" w:themeColor="text1"/>
          <w:sz w:val="40"/>
          <w:szCs w:val="40"/>
        </w:rPr>
        <w:t xml:space="preserve"> </w:t>
      </w:r>
      <w:r w:rsidR="00417062" w:rsidRPr="00E644F3">
        <w:rPr>
          <w:color w:val="000000" w:themeColor="text1"/>
          <w:sz w:val="40"/>
          <w:szCs w:val="40"/>
        </w:rPr>
        <w:t>please elaborate on the following item</w:t>
      </w:r>
      <w:r w:rsidR="00417062" w:rsidRPr="00417062">
        <w:rPr>
          <w:color w:val="000000" w:themeColor="text1"/>
          <w:sz w:val="40"/>
          <w:szCs w:val="40"/>
        </w:rPr>
        <w:t>s in your proposal</w:t>
      </w:r>
      <w:r w:rsidR="008D44E8" w:rsidRPr="000D0678">
        <w:rPr>
          <w:color w:val="000000" w:themeColor="text1"/>
          <w:sz w:val="40"/>
          <w:szCs w:val="40"/>
        </w:rPr>
        <w:t xml:space="preserve">: </w:t>
      </w:r>
    </w:p>
    <w:p w:rsidR="008464FC" w:rsidRPr="006C272F" w:rsidRDefault="008464FC" w:rsidP="008464FC">
      <w:pPr>
        <w:jc w:val="both"/>
        <w:rPr>
          <w:szCs w:val="24"/>
        </w:rPr>
      </w:pPr>
    </w:p>
    <w:tbl>
      <w:tblPr>
        <w:tblW w:w="9360" w:type="dxa"/>
        <w:tblInd w:w="-25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040"/>
        <w:gridCol w:w="1800"/>
      </w:tblGrid>
      <w:tr w:rsidR="008464FC" w:rsidRPr="00AC74D3" w:rsidTr="001F0EF1">
        <w:trPr>
          <w:trHeight w:val="518"/>
        </w:trPr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64FC" w:rsidRPr="002305F3" w:rsidRDefault="008464FC" w:rsidP="001F0EF1">
            <w:pPr>
              <w:pStyle w:val="Default"/>
              <w:ind w:firstLineChars="50" w:firstLine="120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審 查 項 目</w:t>
            </w:r>
            <w:r w:rsidRPr="00AC74D3">
              <w:t xml:space="preserve"> </w:t>
            </w:r>
            <w:r>
              <w:rPr>
                <w:rFonts w:ascii="Times New Roman" w:cs="Times New Roman" w:hint="eastAsia"/>
                <w:color w:val="FF0000"/>
              </w:rPr>
              <w:t>(Examination Item)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64FC" w:rsidRDefault="008464FC" w:rsidP="001F0EF1">
            <w:pPr>
              <w:pStyle w:val="Default"/>
              <w:ind w:firstLineChars="450" w:firstLine="1080"/>
            </w:pPr>
            <w:r w:rsidRPr="00AC74D3">
              <w:rPr>
                <w:rFonts w:hint="eastAsia"/>
              </w:rPr>
              <w:t>項 目 說 明</w:t>
            </w:r>
            <w:r w:rsidRPr="00AC74D3">
              <w:t xml:space="preserve"> </w:t>
            </w:r>
          </w:p>
          <w:p w:rsidR="008464FC" w:rsidRPr="002305F3" w:rsidRDefault="008464FC" w:rsidP="001F0EF1">
            <w:pPr>
              <w:pStyle w:val="Default"/>
              <w:ind w:firstLineChars="450" w:firstLine="1080"/>
              <w:rPr>
                <w:rFonts w:ascii="Times New Roman" w:cs="Times New Roman"/>
                <w:color w:val="FF0000"/>
              </w:rPr>
            </w:pPr>
            <w:r>
              <w:rPr>
                <w:rFonts w:ascii="Times New Roman" w:cs="Times New Roman" w:hint="eastAsia"/>
                <w:color w:val="FF0000"/>
              </w:rPr>
              <w:t>(Description)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8464FC" w:rsidRPr="002305F3" w:rsidRDefault="008464FC" w:rsidP="001F0EF1">
            <w:pPr>
              <w:pStyle w:val="Default"/>
              <w:ind w:firstLineChars="150" w:firstLine="360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配分</w:t>
            </w:r>
            <w:r>
              <w:rPr>
                <w:rFonts w:ascii="Times New Roman" w:cs="Times New Roman" w:hint="eastAsia"/>
                <w:color w:val="FF0000"/>
              </w:rPr>
              <w:t>(Score)</w:t>
            </w:r>
          </w:p>
        </w:tc>
      </w:tr>
      <w:tr w:rsidR="008464FC" w:rsidRPr="00AC74D3" w:rsidTr="001F0EF1">
        <w:trPr>
          <w:trHeight w:val="1365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464FC" w:rsidRPr="00AC74D3" w:rsidRDefault="008464FC" w:rsidP="001F0EF1">
            <w:pPr>
              <w:snapToGrid w:val="0"/>
              <w:spacing w:line="320" w:lineRule="exact"/>
              <w:jc w:val="both"/>
              <w:rPr>
                <w:rFonts w:ascii="標楷體" w:hAnsi="標楷體"/>
                <w:color w:val="000000"/>
                <w:spacing w:val="-12"/>
                <w:w w:val="90"/>
                <w:szCs w:val="24"/>
              </w:rPr>
            </w:pPr>
            <w:r w:rsidRPr="00AC74D3"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  <w:t>廠商信譽、履約能力及實績</w:t>
            </w:r>
          </w:p>
          <w:p w:rsidR="008464FC" w:rsidRPr="002305F3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2305F3">
              <w:rPr>
                <w:rFonts w:ascii="Times New Roman" w:hint="eastAsia"/>
                <w:color w:val="FF0000"/>
              </w:rPr>
              <w:t>(Tednerer</w:t>
            </w:r>
            <w:r w:rsidRPr="002305F3">
              <w:rPr>
                <w:rFonts w:ascii="Times New Roman"/>
                <w:color w:val="FF0000"/>
              </w:rPr>
              <w:t>’</w:t>
            </w:r>
            <w:r>
              <w:rPr>
                <w:rFonts w:ascii="Times New Roman" w:hint="eastAsia"/>
                <w:color w:val="FF0000"/>
              </w:rPr>
              <w:t>s repu</w:t>
            </w:r>
            <w:r w:rsidRPr="002305F3">
              <w:rPr>
                <w:rFonts w:ascii="Times New Roman" w:hint="eastAsia"/>
                <w:color w:val="FF0000"/>
              </w:rPr>
              <w:t>t</w:t>
            </w:r>
            <w:r>
              <w:rPr>
                <w:rFonts w:ascii="Times New Roman" w:hint="eastAsia"/>
                <w:color w:val="FF0000"/>
              </w:rPr>
              <w:t>ation, performance capability and its achievement)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464FC" w:rsidRPr="005818AC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1.</w:t>
            </w:r>
            <w:r w:rsidRPr="00AC74D3">
              <w:t>廠商</w:t>
            </w:r>
            <w:r w:rsidRPr="00AC74D3">
              <w:rPr>
                <w:rFonts w:hint="eastAsia"/>
              </w:rPr>
              <w:t>之</w:t>
            </w:r>
            <w:r w:rsidRPr="00AC74D3">
              <w:t>人力</w:t>
            </w:r>
            <w:r w:rsidRPr="00AC74D3">
              <w:rPr>
                <w:rFonts w:hint="eastAsia"/>
              </w:rPr>
              <w:t>、</w:t>
            </w:r>
            <w:r w:rsidRPr="00AC74D3">
              <w:t>經營能力</w:t>
            </w:r>
            <w:r w:rsidRPr="00AC74D3">
              <w:rPr>
                <w:rFonts w:hint="eastAsia"/>
              </w:rPr>
              <w:t>、</w:t>
            </w:r>
            <w:r w:rsidRPr="00AC74D3">
              <w:t>聲譽及財務狀況</w:t>
            </w:r>
            <w:r>
              <w:rPr>
                <w:rFonts w:ascii="Times New Roman" w:cs="Times New Roman" w:hint="eastAsia"/>
                <w:color w:val="FF0000"/>
              </w:rPr>
              <w:t>(Tenderer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>s man power, capability of business running, commercial credit and financial condition)</w:t>
            </w:r>
          </w:p>
          <w:p w:rsidR="008464FC" w:rsidRPr="005818AC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2.提供曾完成與本案類似之承做經驗與實績</w:t>
            </w:r>
            <w:r>
              <w:rPr>
                <w:rFonts w:ascii="Times New Roman" w:cs="Times New Roman" w:hint="eastAsia"/>
                <w:color w:val="FF0000"/>
              </w:rPr>
              <w:t>(Providing 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contract performance record or similar experience and achievement example) </w:t>
            </w:r>
          </w:p>
          <w:p w:rsidR="008464FC" w:rsidRPr="005818AC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3.執行本案相關專業技術人力規劃</w:t>
            </w:r>
            <w:r>
              <w:rPr>
                <w:rFonts w:ascii="Times New Roman" w:cs="Times New Roman" w:hint="eastAsia"/>
                <w:color w:val="FF0000"/>
              </w:rPr>
              <w:t xml:space="preserve">(Providing </w:t>
            </w:r>
            <w:r>
              <w:rPr>
                <w:rFonts w:ascii="Times New Roman" w:cs="Times New Roman" w:hint="eastAsia"/>
                <w:color w:val="FF0000"/>
              </w:rPr>
              <w:lastRenderedPageBreak/>
              <w:t>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related professional technical manpower planning)  </w:t>
            </w:r>
          </w:p>
          <w:p w:rsidR="008464FC" w:rsidRPr="005818AC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4.廠商在全球或在台銷售業績與服務狀況</w:t>
            </w:r>
            <w:r>
              <w:rPr>
                <w:rFonts w:ascii="Times New Roman" w:cs="Times New Roman" w:hint="eastAsia"/>
                <w:color w:val="FF0000"/>
              </w:rPr>
              <w:t>(Tenderer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>s sale outstanding accomplishment and its after-</w:t>
            </w:r>
            <w:smartTag w:uri="urn:schemas-microsoft-com:office:smarttags" w:element="PersonName">
              <w:r>
                <w:rPr>
                  <w:rFonts w:ascii="Times New Roman" w:cs="Times New Roman" w:hint="eastAsia"/>
                  <w:color w:val="FF0000"/>
                </w:rPr>
                <w:t>sales</w:t>
              </w:r>
            </w:smartTag>
            <w:r>
              <w:rPr>
                <w:rFonts w:ascii="Times New Roman" w:cs="Times New Roman" w:hint="eastAsia"/>
                <w:color w:val="FF0000"/>
              </w:rPr>
              <w:t xml:space="preserve"> services description) 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464FC" w:rsidRPr="00AC74D3" w:rsidRDefault="008464FC" w:rsidP="001F0EF1">
            <w:pPr>
              <w:spacing w:before="120" w:line="0" w:lineRule="atLeas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20</w:t>
            </w:r>
            <w:r w:rsidRPr="00AC74D3">
              <w:rPr>
                <w:rFonts w:hAnsi="Arial" w:hint="eastAsia"/>
              </w:rPr>
              <w:t>分</w:t>
            </w:r>
          </w:p>
        </w:tc>
      </w:tr>
      <w:tr w:rsidR="008464FC" w:rsidRPr="00AC74D3" w:rsidTr="001F0EF1">
        <w:trPr>
          <w:trHeight w:val="2246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464FC" w:rsidRPr="00AC74D3" w:rsidRDefault="008464FC" w:rsidP="001F0EF1">
            <w:pPr>
              <w:snapToGrid w:val="0"/>
              <w:spacing w:line="320" w:lineRule="exact"/>
              <w:jc w:val="both"/>
              <w:rPr>
                <w:rFonts w:ascii="標楷體" w:hAnsi="標楷體"/>
                <w:color w:val="000000"/>
                <w:spacing w:val="-12"/>
                <w:w w:val="90"/>
                <w:szCs w:val="24"/>
              </w:rPr>
            </w:pPr>
            <w:r w:rsidRPr="00AC74D3">
              <w:rPr>
                <w:rFonts w:ascii="標楷體" w:hAnsi="標楷體" w:hint="eastAsia"/>
                <w:color w:val="000000"/>
                <w:spacing w:val="-12"/>
                <w:w w:val="90"/>
                <w:szCs w:val="24"/>
              </w:rPr>
              <w:t>技術規格性能</w:t>
            </w:r>
          </w:p>
          <w:p w:rsidR="008464FC" w:rsidRPr="003C6AD7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>
              <w:rPr>
                <w:rFonts w:ascii="Times New Roman" w:hint="eastAsia"/>
                <w:color w:val="FF0000"/>
              </w:rPr>
              <w:t>(Tenderer</w:t>
            </w:r>
            <w:r>
              <w:rPr>
                <w:rFonts w:ascii="Times New Roman"/>
                <w:color w:val="FF0000"/>
              </w:rPr>
              <w:t>’</w:t>
            </w:r>
            <w:r>
              <w:rPr>
                <w:rFonts w:ascii="Times New Roman" w:hint="eastAsia"/>
                <w:color w:val="FF0000"/>
              </w:rPr>
              <w:t>s technical specifications, performance)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464FC" w:rsidRPr="00FC57F6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1.產品設備</w:t>
            </w:r>
            <w:r w:rsidRPr="00AC74D3">
              <w:t>內容（</w:t>
            </w:r>
            <w:r w:rsidRPr="00AC74D3">
              <w:rPr>
                <w:rFonts w:hint="eastAsia"/>
              </w:rPr>
              <w:t>含</w:t>
            </w:r>
            <w:r w:rsidRPr="00AC74D3">
              <w:t>軟、硬體架構</w:t>
            </w:r>
            <w:r w:rsidRPr="00AC74D3">
              <w:rPr>
                <w:rFonts w:hint="eastAsia"/>
              </w:rPr>
              <w:t>或</w:t>
            </w:r>
            <w:r w:rsidRPr="00AC74D3">
              <w:t>配置、</w:t>
            </w:r>
            <w:r w:rsidRPr="00AC74D3">
              <w:rPr>
                <w:rFonts w:hint="eastAsia"/>
              </w:rPr>
              <w:t>主要</w:t>
            </w:r>
            <w:r w:rsidRPr="00AC74D3">
              <w:t>配備</w:t>
            </w:r>
            <w:r w:rsidRPr="00AC74D3">
              <w:rPr>
                <w:rFonts w:hint="eastAsia"/>
              </w:rPr>
              <w:t>內容及廠牌名稱）</w:t>
            </w:r>
            <w:r w:rsidRPr="00FC57F6">
              <w:rPr>
                <w:rFonts w:hint="eastAsia"/>
                <w:color w:val="FF0000"/>
              </w:rPr>
              <w:t>(</w:t>
            </w:r>
            <w:r>
              <w:rPr>
                <w:rFonts w:ascii="Times New Roman" w:cs="Times New Roman" w:hint="eastAsia"/>
                <w:color w:val="FF0000"/>
              </w:rPr>
              <w:t>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>s product description including its software, hardware structure, allocation, main equipment and manufacture brand)</w:t>
            </w:r>
          </w:p>
          <w:p w:rsidR="008464FC" w:rsidRPr="00A10D59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2.</w:t>
            </w:r>
            <w:r w:rsidRPr="00AC74D3">
              <w:t>有助</w:t>
            </w:r>
            <w:r w:rsidRPr="00AC74D3">
              <w:rPr>
                <w:rFonts w:hint="eastAsia"/>
              </w:rPr>
              <w:t>於</w:t>
            </w:r>
            <w:r w:rsidRPr="00AC74D3">
              <w:t>提升本</w:t>
            </w:r>
            <w:r w:rsidRPr="00AC74D3">
              <w:rPr>
                <w:rFonts w:hint="eastAsia"/>
              </w:rPr>
              <w:t>案功能</w:t>
            </w:r>
            <w:r w:rsidRPr="00AC74D3">
              <w:t>之額外配備等</w:t>
            </w:r>
            <w:r w:rsidRPr="00AC74D3">
              <w:rPr>
                <w:rFonts w:hint="eastAsia"/>
              </w:rPr>
              <w:t>項目說明</w:t>
            </w:r>
            <w:r>
              <w:rPr>
                <w:rFonts w:ascii="Times New Roman" w:cs="Times New Roman" w:hint="eastAsia"/>
                <w:color w:val="FF0000"/>
              </w:rPr>
              <w:t>(How to upgrade its function and its necessary additional equiped item description)</w:t>
            </w:r>
          </w:p>
          <w:p w:rsidR="008464FC" w:rsidRPr="00A10D59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3.產品未來相容、擴充能力，與既有環境及設備之整合情形</w:t>
            </w:r>
            <w:r>
              <w:rPr>
                <w:rFonts w:ascii="Times New Roman" w:cs="Times New Roman" w:hint="eastAsia"/>
                <w:color w:val="FF0000"/>
              </w:rPr>
              <w:t xml:space="preserve">(Providing product its compitable and expandable capability and how to integrate with current eviroment and original equipment)  </w:t>
            </w:r>
          </w:p>
          <w:p w:rsidR="008464FC" w:rsidRPr="00A10D59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4.對本案之瞭解及所提之技術需求之建議說明</w:t>
            </w:r>
            <w:r>
              <w:rPr>
                <w:rFonts w:ascii="Times New Roman" w:cs="Times New Roman" w:hint="eastAsia"/>
                <w:color w:val="FF0000"/>
              </w:rPr>
              <w:t>(Providing 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understanding and technical requirement suggestion about this tender)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464FC" w:rsidRPr="00AC74D3" w:rsidRDefault="008464FC" w:rsidP="001F0EF1">
            <w:pPr>
              <w:pStyle w:val="Default"/>
              <w:rPr>
                <w:rFonts w:hAnsi="Arial"/>
              </w:rPr>
            </w:pPr>
            <w:r>
              <w:rPr>
                <w:rFonts w:hAnsi="Arial"/>
              </w:rPr>
              <w:t>30</w:t>
            </w:r>
            <w:r w:rsidRPr="00AC74D3">
              <w:rPr>
                <w:rFonts w:hAnsi="Arial" w:hint="eastAsia"/>
              </w:rPr>
              <w:t>分</w:t>
            </w:r>
          </w:p>
        </w:tc>
      </w:tr>
      <w:tr w:rsidR="008464FC" w:rsidRPr="00AC74D3" w:rsidTr="001F0EF1">
        <w:trPr>
          <w:trHeight w:val="1252"/>
        </w:trPr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464FC" w:rsidRPr="003C6AD7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履約品質及管理</w:t>
            </w:r>
            <w:r w:rsidRPr="00AC74D3">
              <w:rPr>
                <w:rFonts w:hint="eastAsia"/>
                <w:spacing w:val="-12"/>
                <w:w w:val="90"/>
              </w:rPr>
              <w:t>執行能力</w:t>
            </w:r>
            <w:r>
              <w:rPr>
                <w:rFonts w:ascii="Times New Roman" w:hint="eastAsia"/>
                <w:color w:val="FF0000"/>
              </w:rPr>
              <w:t>(Tenderer</w:t>
            </w:r>
            <w:r>
              <w:rPr>
                <w:rFonts w:ascii="Times New Roman"/>
                <w:color w:val="FF0000"/>
              </w:rPr>
              <w:t>’</w:t>
            </w:r>
            <w:r>
              <w:rPr>
                <w:rFonts w:ascii="Times New Roman" w:hint="eastAsia"/>
                <w:color w:val="FF0000"/>
              </w:rPr>
              <w:t xml:space="preserve">s performance quality and its management capability) </w:t>
            </w:r>
          </w:p>
          <w:p w:rsidR="008464FC" w:rsidRPr="00AC74D3" w:rsidRDefault="008464FC" w:rsidP="001F0EF1">
            <w:pPr>
              <w:snapToGrid w:val="0"/>
              <w:spacing w:line="320" w:lineRule="exact"/>
              <w:jc w:val="both"/>
              <w:rPr>
                <w:rFonts w:ascii="標楷體" w:hAnsi="標楷體"/>
                <w:color w:val="000000"/>
                <w:spacing w:val="-12"/>
                <w:w w:val="90"/>
                <w:szCs w:val="24"/>
              </w:rPr>
            </w:pPr>
          </w:p>
          <w:p w:rsidR="008464FC" w:rsidRPr="00AC74D3" w:rsidRDefault="008464FC" w:rsidP="001F0EF1">
            <w:pPr>
              <w:snapToGrid w:val="0"/>
              <w:spacing w:line="320" w:lineRule="exact"/>
              <w:jc w:val="both"/>
              <w:rPr>
                <w:rFonts w:hAnsi="標楷體"/>
                <w:color w:val="000000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464FC" w:rsidRPr="00772E65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1工作項目劃分品質內容與保證措施、交付項目與測試時程等規劃</w:t>
            </w:r>
            <w:r>
              <w:rPr>
                <w:rFonts w:ascii="Times New Roman" w:cs="Times New Roman" w:hint="eastAsia"/>
                <w:color w:val="FF0000"/>
              </w:rPr>
              <w:t>(Examinate tenderer</w:t>
            </w:r>
            <w:r>
              <w:rPr>
                <w:rFonts w:ascii="Times New Roman" w:cs="Times New Roman"/>
                <w:color w:val="FF0000"/>
              </w:rPr>
              <w:t>’</w:t>
            </w:r>
            <w:r>
              <w:rPr>
                <w:rFonts w:ascii="Times New Roman" w:cs="Times New Roman" w:hint="eastAsia"/>
                <w:color w:val="FF0000"/>
              </w:rPr>
              <w:t xml:space="preserve">s mark off action items and its evaluat quality control description, delivery items and inspection planning) </w:t>
            </w:r>
          </w:p>
          <w:p w:rsidR="008464FC" w:rsidRDefault="008464FC" w:rsidP="001F0EF1">
            <w:pPr>
              <w:pStyle w:val="Default"/>
              <w:rPr>
                <w:rFonts w:ascii="Times New Roman" w:cs="Times New Roman"/>
                <w:color w:val="FF0000"/>
              </w:rPr>
            </w:pPr>
            <w:r w:rsidRPr="00AC74D3">
              <w:rPr>
                <w:rFonts w:hint="eastAsia"/>
              </w:rPr>
              <w:t>2.國內外支援體系與技術能力支援說明</w:t>
            </w:r>
            <w:r>
              <w:rPr>
                <w:rFonts w:ascii="Times New Roman" w:cs="Times New Roman" w:hint="eastAsia"/>
                <w:color w:val="FF0000"/>
              </w:rPr>
              <w:t>(International and local technical logestic suport description)</w:t>
            </w:r>
          </w:p>
          <w:p w:rsidR="008464FC" w:rsidRPr="005A7813" w:rsidRDefault="008464FC" w:rsidP="001F0EF1">
            <w:pPr>
              <w:pStyle w:val="Default"/>
            </w:pPr>
            <w:r w:rsidRPr="005A7813">
              <w:rPr>
                <w:rFonts w:hint="eastAsia"/>
              </w:rPr>
              <w:t>※請留意交期不得晚於契約規範之交期</w:t>
            </w:r>
          </w:p>
          <w:p w:rsidR="008464FC" w:rsidRPr="002A6409" w:rsidRDefault="008464FC" w:rsidP="001F0EF1">
            <w:pPr>
              <w:pStyle w:val="Default"/>
              <w:rPr>
                <w:rFonts w:ascii="Times New Roman" w:cs="Times New Roman"/>
                <w:color w:val="0000FF"/>
                <w:sz w:val="32"/>
                <w:szCs w:val="32"/>
              </w:rPr>
            </w:pPr>
            <w:r w:rsidRPr="005A7813">
              <w:rPr>
                <w:rFonts w:hint="eastAsia"/>
                <w:color w:val="0000FF"/>
              </w:rPr>
              <w:t>※</w:t>
            </w:r>
            <w:r w:rsidRPr="002A6409">
              <w:rPr>
                <w:rFonts w:ascii="Times New Roman" w:cs="Times New Roman" w:hint="eastAsia"/>
                <w:color w:val="0000FF"/>
                <w:sz w:val="32"/>
                <w:szCs w:val="32"/>
              </w:rPr>
              <w:t>Please note that a bidder should accept NSRRC</w:t>
            </w:r>
            <w:r w:rsidRPr="002A6409">
              <w:rPr>
                <w:rFonts w:ascii="Times New Roman" w:cs="Times New Roman"/>
                <w:color w:val="0000FF"/>
                <w:sz w:val="32"/>
                <w:szCs w:val="32"/>
              </w:rPr>
              <w:t xml:space="preserve"> required</w:t>
            </w:r>
            <w:r>
              <w:rPr>
                <w:rFonts w:ascii="Times New Roman" w:cs="Times New Roman" w:hint="eastAsia"/>
                <w:color w:val="0000FF"/>
                <w:sz w:val="32"/>
                <w:szCs w:val="32"/>
              </w:rPr>
              <w:t xml:space="preserve"> </w:t>
            </w:r>
            <w:r w:rsidRPr="002A6409">
              <w:rPr>
                <w:rFonts w:ascii="Times New Roman" w:cs="Times New Roman"/>
                <w:color w:val="0000FF"/>
                <w:sz w:val="32"/>
                <w:szCs w:val="32"/>
              </w:rPr>
              <w:t>schedule</w:t>
            </w:r>
            <w:r w:rsidRPr="002A6409">
              <w:rPr>
                <w:rFonts w:ascii="Times New Roman" w:cs="Times New Roman" w:hint="eastAsia"/>
                <w:color w:val="0000FF"/>
                <w:sz w:val="32"/>
                <w:szCs w:val="32"/>
              </w:rPr>
              <w:t>, or offer an earlier delivery schedule.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464FC" w:rsidRPr="00AC74D3" w:rsidRDefault="008464FC" w:rsidP="001F0EF1">
            <w:pPr>
              <w:pStyle w:val="Default"/>
              <w:rPr>
                <w:rFonts w:hAnsi="Arial"/>
              </w:rPr>
            </w:pPr>
            <w:r>
              <w:rPr>
                <w:rFonts w:hAnsi="Arial"/>
              </w:rPr>
              <w:t>20</w:t>
            </w:r>
            <w:r w:rsidRPr="00AC74D3">
              <w:rPr>
                <w:rFonts w:hAnsi="Arial" w:hint="eastAsia"/>
              </w:rPr>
              <w:t>分</w:t>
            </w:r>
          </w:p>
        </w:tc>
      </w:tr>
      <w:tr w:rsidR="008464FC" w:rsidRPr="00AC74D3" w:rsidTr="001F0EF1">
        <w:trPr>
          <w:trHeight w:val="480"/>
        </w:trPr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464FC" w:rsidRPr="001C616E" w:rsidRDefault="008464FC" w:rsidP="001F0EF1">
            <w:pPr>
              <w:pStyle w:val="Default"/>
              <w:rPr>
                <w:rFonts w:ascii="Times New Roman"/>
                <w:color w:val="FF0000"/>
              </w:rPr>
            </w:pPr>
            <w:r w:rsidRPr="00AC74D3">
              <w:rPr>
                <w:rFonts w:hint="eastAsia"/>
                <w:w w:val="90"/>
              </w:rPr>
              <w:t>價格</w:t>
            </w:r>
            <w:r>
              <w:rPr>
                <w:rFonts w:ascii="Times New Roman" w:hint="eastAsia"/>
                <w:color w:val="FF0000"/>
              </w:rPr>
              <w:t>(Price)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64FC" w:rsidRPr="00246C6A" w:rsidRDefault="008464FC" w:rsidP="001F0EF1">
            <w:pPr>
              <w:pStyle w:val="Default"/>
              <w:rPr>
                <w:rFonts w:ascii="Times New Roman"/>
                <w:color w:val="FF0000"/>
              </w:rPr>
            </w:pPr>
            <w:r w:rsidRPr="00AC74D3">
              <w:rPr>
                <w:rFonts w:hint="eastAsia"/>
              </w:rPr>
              <w:t>價格明細及分析</w:t>
            </w:r>
            <w:r>
              <w:rPr>
                <w:rFonts w:ascii="Times New Roman" w:hint="eastAsia"/>
                <w:color w:val="FF0000"/>
              </w:rPr>
              <w:t>(Price list and Cost breakdown)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8464FC" w:rsidRPr="00AC74D3" w:rsidRDefault="008464FC" w:rsidP="001F0EF1">
            <w:pPr>
              <w:pStyle w:val="Default"/>
              <w:rPr>
                <w:rFonts w:hAnsi="Arial"/>
              </w:rPr>
            </w:pPr>
            <w:r>
              <w:rPr>
                <w:rFonts w:hAnsi="Arial" w:hint="eastAsia"/>
              </w:rPr>
              <w:t>3</w:t>
            </w:r>
            <w:r>
              <w:rPr>
                <w:rFonts w:hAnsi="Arial"/>
              </w:rPr>
              <w:t>0</w:t>
            </w:r>
            <w:r w:rsidRPr="00AC74D3">
              <w:rPr>
                <w:rFonts w:hAnsi="Arial" w:hint="eastAsia"/>
              </w:rPr>
              <w:t>分</w:t>
            </w:r>
          </w:p>
        </w:tc>
      </w:tr>
    </w:tbl>
    <w:p w:rsidR="008464FC" w:rsidRPr="00AC74D3" w:rsidRDefault="008464FC" w:rsidP="008464FC">
      <w:pPr>
        <w:pStyle w:val="Default"/>
      </w:pPr>
    </w:p>
    <w:p w:rsidR="00EB1DB6" w:rsidRDefault="00EB1DB6" w:rsidP="00EE1F2F">
      <w:pPr>
        <w:widowControl/>
        <w:ind w:left="420" w:hangingChars="105" w:hanging="420"/>
        <w:rPr>
          <w:sz w:val="40"/>
          <w:szCs w:val="40"/>
        </w:rPr>
      </w:pPr>
    </w:p>
    <w:p w:rsidR="002154E2" w:rsidRDefault="002154E2" w:rsidP="00EE1F2F">
      <w:pPr>
        <w:widowControl/>
        <w:ind w:left="420" w:hangingChars="105" w:hanging="420"/>
        <w:rPr>
          <w:sz w:val="40"/>
          <w:szCs w:val="40"/>
        </w:rPr>
      </w:pPr>
      <w:r>
        <w:rPr>
          <w:rFonts w:hint="eastAsia"/>
          <w:sz w:val="40"/>
          <w:szCs w:val="40"/>
        </w:rPr>
        <w:t>請於截標前將投標文件送達本中心。</w:t>
      </w:r>
    </w:p>
    <w:p w:rsidR="002154E2" w:rsidRDefault="004E7DF5" w:rsidP="002154E2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Please submit your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d</w:t>
      </w:r>
      <w:r w:rsidR="00D74E87" w:rsidRPr="00D74E87">
        <w:rPr>
          <w:sz w:val="40"/>
          <w:szCs w:val="40"/>
        </w:rPr>
        <w:t>ocuments to NSRRC</w:t>
      </w:r>
      <w:r w:rsidR="00D74E87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by c</w:t>
      </w:r>
      <w:r w:rsidRPr="004E7DF5">
        <w:rPr>
          <w:sz w:val="40"/>
          <w:szCs w:val="40"/>
        </w:rPr>
        <w:t xml:space="preserve">losing </w:t>
      </w:r>
      <w:r w:rsidR="00AC1854">
        <w:rPr>
          <w:rFonts w:hint="eastAsia"/>
          <w:sz w:val="40"/>
          <w:szCs w:val="40"/>
        </w:rPr>
        <w:t>deadli</w:t>
      </w:r>
      <w:r w:rsidR="00AC1854" w:rsidRPr="00E644F3">
        <w:rPr>
          <w:rFonts w:hint="eastAsia"/>
          <w:color w:val="000000" w:themeColor="text1"/>
          <w:sz w:val="40"/>
          <w:szCs w:val="40"/>
        </w:rPr>
        <w:t>ne</w:t>
      </w:r>
      <w:r w:rsidR="00ED7502" w:rsidRPr="00E644F3">
        <w:rPr>
          <w:rFonts w:hint="eastAsia"/>
          <w:color w:val="000000" w:themeColor="text1"/>
          <w:sz w:val="40"/>
          <w:szCs w:val="40"/>
        </w:rPr>
        <w:t xml:space="preserve">, </w:t>
      </w:r>
      <w:r w:rsidR="00EE1F2F" w:rsidRPr="00EE1F2F">
        <w:rPr>
          <w:rFonts w:hint="eastAsia"/>
          <w:b/>
          <w:color w:val="FF0000"/>
          <w:sz w:val="40"/>
          <w:szCs w:val="40"/>
          <w:u w:val="single"/>
        </w:rPr>
        <w:t>1</w:t>
      </w:r>
      <w:r w:rsidR="00721EDA">
        <w:rPr>
          <w:rFonts w:hint="eastAsia"/>
          <w:b/>
          <w:color w:val="FF0000"/>
          <w:sz w:val="40"/>
          <w:szCs w:val="40"/>
          <w:u w:val="single"/>
        </w:rPr>
        <w:t>7</w:t>
      </w:r>
      <w:r w:rsidR="00ED7502" w:rsidRPr="00E644F3">
        <w:rPr>
          <w:rFonts w:hint="eastAsia"/>
          <w:b/>
          <w:color w:val="FF0000"/>
          <w:sz w:val="40"/>
          <w:szCs w:val="40"/>
          <w:u w:val="single"/>
        </w:rPr>
        <w:t>:00 pm</w:t>
      </w:r>
      <w:r w:rsidR="004D47C6" w:rsidRPr="00E644F3">
        <w:rPr>
          <w:b/>
          <w:color w:val="FF0000"/>
          <w:sz w:val="40"/>
          <w:szCs w:val="40"/>
          <w:u w:val="single"/>
        </w:rPr>
        <w:t>,</w:t>
      </w:r>
      <w:r w:rsidR="00617FC2">
        <w:rPr>
          <w:b/>
          <w:color w:val="FF0000"/>
          <w:sz w:val="40"/>
          <w:szCs w:val="40"/>
          <w:u w:val="single"/>
        </w:rPr>
        <w:t xml:space="preserve"> </w:t>
      </w:r>
      <w:bookmarkStart w:id="0" w:name="_GoBack"/>
      <w:bookmarkEnd w:id="0"/>
      <w:r w:rsidR="00617FC2">
        <w:rPr>
          <w:b/>
          <w:color w:val="FF0000"/>
          <w:sz w:val="40"/>
          <w:szCs w:val="40"/>
          <w:u w:val="single"/>
        </w:rPr>
        <w:t>October 13</w:t>
      </w:r>
      <w:r w:rsidR="0031244B">
        <w:rPr>
          <w:b/>
          <w:color w:val="FF0000"/>
          <w:sz w:val="40"/>
          <w:szCs w:val="40"/>
          <w:u w:val="single"/>
        </w:rPr>
        <w:t>,</w:t>
      </w:r>
      <w:r w:rsidR="00692EA7">
        <w:rPr>
          <w:rFonts w:hint="eastAsia"/>
          <w:b/>
          <w:color w:val="FF0000"/>
          <w:sz w:val="40"/>
          <w:szCs w:val="40"/>
          <w:u w:val="single"/>
        </w:rPr>
        <w:t xml:space="preserve"> 202</w:t>
      </w:r>
      <w:r w:rsidR="00427671">
        <w:rPr>
          <w:b/>
          <w:color w:val="FF0000"/>
          <w:sz w:val="40"/>
          <w:szCs w:val="40"/>
          <w:u w:val="single"/>
        </w:rPr>
        <w:t>6</w:t>
      </w:r>
      <w:r w:rsidR="00EA27F9" w:rsidRPr="00E644F3">
        <w:rPr>
          <w:rFonts w:hint="eastAsia"/>
          <w:b/>
          <w:color w:val="FF0000"/>
          <w:sz w:val="40"/>
          <w:szCs w:val="40"/>
          <w:u w:val="single"/>
        </w:rPr>
        <w:t xml:space="preserve"> </w:t>
      </w:r>
      <w:r w:rsidR="00ED7502" w:rsidRPr="00E644F3">
        <w:rPr>
          <w:rFonts w:hint="eastAsia"/>
          <w:b/>
          <w:color w:val="FF0000"/>
          <w:sz w:val="40"/>
          <w:szCs w:val="40"/>
          <w:u w:val="single"/>
        </w:rPr>
        <w:t>(Taipei Time)</w:t>
      </w:r>
      <w:r w:rsidR="00D74E87">
        <w:rPr>
          <w:rFonts w:hint="eastAsia"/>
          <w:sz w:val="40"/>
          <w:szCs w:val="40"/>
        </w:rPr>
        <w:t>.</w:t>
      </w:r>
      <w:r w:rsidR="00D74E87" w:rsidRPr="00D74E87">
        <w:rPr>
          <w:sz w:val="40"/>
          <w:szCs w:val="40"/>
        </w:rPr>
        <w:t xml:space="preserve"> </w:t>
      </w:r>
    </w:p>
    <w:p w:rsidR="002154E2" w:rsidRDefault="002154E2" w:rsidP="002154E2">
      <w:pPr>
        <w:rPr>
          <w:sz w:val="40"/>
          <w:szCs w:val="40"/>
        </w:rPr>
      </w:pPr>
      <w:r w:rsidRPr="002154E2">
        <w:rPr>
          <w:rFonts w:hint="eastAsia"/>
          <w:sz w:val="40"/>
          <w:szCs w:val="40"/>
        </w:rPr>
        <w:t>※</w:t>
      </w:r>
      <w:r w:rsidR="00D74E87" w:rsidRPr="002154E2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請留意投標文件逾期將不予受理。</w:t>
      </w:r>
    </w:p>
    <w:p w:rsidR="00D74E87" w:rsidRDefault="002154E2" w:rsidP="00FF546C">
      <w:pPr>
        <w:ind w:left="540" w:hangingChars="135" w:hanging="540"/>
        <w:rPr>
          <w:sz w:val="40"/>
          <w:szCs w:val="40"/>
        </w:rPr>
      </w:pPr>
      <w:r w:rsidRPr="002154E2">
        <w:rPr>
          <w:rFonts w:hint="eastAsia"/>
          <w:i/>
          <w:sz w:val="40"/>
          <w:szCs w:val="40"/>
        </w:rPr>
        <w:t xml:space="preserve">   </w:t>
      </w:r>
      <w:r w:rsidR="00FF546C" w:rsidRPr="00FF546C">
        <w:rPr>
          <w:rFonts w:hint="eastAsia"/>
          <w:i/>
          <w:sz w:val="40"/>
          <w:szCs w:val="40"/>
          <w:u w:val="single"/>
        </w:rPr>
        <w:t xml:space="preserve">Please note </w:t>
      </w:r>
      <w:r w:rsidR="00FF546C">
        <w:rPr>
          <w:rFonts w:hint="eastAsia"/>
          <w:i/>
          <w:sz w:val="40"/>
          <w:szCs w:val="40"/>
          <w:u w:val="single"/>
        </w:rPr>
        <w:t>a</w:t>
      </w:r>
      <w:r w:rsidRPr="002154E2">
        <w:rPr>
          <w:rFonts w:hint="eastAsia"/>
          <w:i/>
          <w:sz w:val="40"/>
          <w:szCs w:val="40"/>
          <w:u w:val="single"/>
        </w:rPr>
        <w:t xml:space="preserve"> late tende</w:t>
      </w:r>
      <w:r w:rsidRPr="002154E2">
        <w:rPr>
          <w:i/>
          <w:sz w:val="40"/>
          <w:szCs w:val="40"/>
          <w:u w:val="single"/>
        </w:rPr>
        <w:t>r will not be considered</w:t>
      </w:r>
      <w:r w:rsidRPr="002154E2">
        <w:rPr>
          <w:rFonts w:hint="eastAsia"/>
          <w:sz w:val="40"/>
          <w:szCs w:val="40"/>
        </w:rPr>
        <w:t>.</w:t>
      </w:r>
    </w:p>
    <w:p w:rsidR="002154E2" w:rsidRDefault="002154E2" w:rsidP="002154E2">
      <w:pPr>
        <w:rPr>
          <w:rFonts w:ascii="Times New Roman" w:hAnsi="Times New Roman" w:cs="Times New Roman"/>
          <w:sz w:val="32"/>
          <w:szCs w:val="32"/>
        </w:rPr>
      </w:pPr>
    </w:p>
    <w:p w:rsidR="002E64FE" w:rsidRPr="00FF546C" w:rsidRDefault="002E64FE" w:rsidP="002154E2">
      <w:pPr>
        <w:rPr>
          <w:rFonts w:ascii="Times New Roman" w:hAnsi="Times New Roman" w:cs="Times New Roman"/>
          <w:sz w:val="32"/>
          <w:szCs w:val="32"/>
        </w:rPr>
      </w:pP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Kind regards,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FF546C" w:rsidRPr="00AC1854" w:rsidRDefault="00D166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Kana</w:t>
      </w:r>
      <w:r w:rsidR="002A2705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 xml:space="preserve"> L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ai</w:t>
      </w:r>
      <w:r w:rsidR="00FF546C"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5E32DF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rocurement</w:t>
      </w: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Office</w:t>
      </w:r>
    </w:p>
    <w:p w:rsidR="00FF546C" w:rsidRPr="00AC1854" w:rsidRDefault="00FF546C" w:rsidP="00FF546C">
      <w:pPr>
        <w:widowControl/>
        <w:tabs>
          <w:tab w:val="left" w:pos="4860"/>
          <w:tab w:val="left" w:pos="5040"/>
          <w:tab w:val="left" w:pos="5670"/>
        </w:tabs>
        <w:autoSpaceDE w:val="0"/>
        <w:autoSpaceDN w:val="0"/>
        <w:spacing w:line="0" w:lineRule="atLeast"/>
        <w:textAlignment w:val="bottom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>Tel:+886-3-5780281</w:t>
      </w:r>
    </w:p>
    <w:p w:rsidR="002154E2" w:rsidRPr="00AC1854" w:rsidRDefault="00FF546C" w:rsidP="00FF546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C185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E-mail address: </w:t>
      </w:r>
      <w:r w:rsidR="002A2705">
        <w:rPr>
          <w:rFonts w:ascii="Times New Roman" w:hAnsi="Times New Roman" w:cs="Times New Roman" w:hint="eastAsia"/>
          <w:b/>
          <w:color w:val="000000" w:themeColor="text1"/>
          <w:sz w:val="32"/>
          <w:szCs w:val="32"/>
          <w:u w:val="single"/>
        </w:rPr>
        <w:t>l</w:t>
      </w:r>
      <w:r w:rsidR="00D1666C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ai</w:t>
      </w:r>
      <w:r w:rsidR="002A2705">
        <w:rPr>
          <w:rFonts w:ascii="Times New Roman" w:hAnsi="Times New Roman" w:cs="Times New Roman" w:hint="eastAsia"/>
          <w:b/>
          <w:color w:val="000000" w:themeColor="text1"/>
          <w:sz w:val="32"/>
          <w:szCs w:val="32"/>
          <w:u w:val="single"/>
        </w:rPr>
        <w:t>.</w:t>
      </w:r>
      <w:r w:rsidR="00D1666C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kana</w:t>
      </w:r>
      <w:r w:rsidR="005E32DF" w:rsidRPr="005E32DF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@nsrrc.org.tw</w:t>
      </w:r>
    </w:p>
    <w:sectPr w:rsidR="002154E2" w:rsidRPr="00AC18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A9" w:rsidRDefault="007F0CA9" w:rsidP="007F0CA9">
      <w:r>
        <w:separator/>
      </w:r>
    </w:p>
  </w:endnote>
  <w:endnote w:type="continuationSeparator" w:id="0">
    <w:p w:rsidR="007F0CA9" w:rsidRDefault="007F0CA9" w:rsidP="007F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A9" w:rsidRDefault="007F0CA9" w:rsidP="007F0CA9">
      <w:r>
        <w:separator/>
      </w:r>
    </w:p>
  </w:footnote>
  <w:footnote w:type="continuationSeparator" w:id="0">
    <w:p w:rsidR="007F0CA9" w:rsidRDefault="007F0CA9" w:rsidP="007F0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21EE"/>
    <w:multiLevelType w:val="hybridMultilevel"/>
    <w:tmpl w:val="D4C05D7E"/>
    <w:lvl w:ilvl="0" w:tplc="5E3CB560">
      <w:start w:val="1"/>
      <w:numFmt w:val="decimal"/>
      <w:lvlText w:val="%1."/>
      <w:lvlJc w:val="left"/>
      <w:pPr>
        <w:ind w:left="1322" w:hanging="360"/>
      </w:pPr>
      <w:rPr>
        <w:rFonts w:ascii="標楷體"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BD2E64"/>
    <w:multiLevelType w:val="hybridMultilevel"/>
    <w:tmpl w:val="8DD82B8E"/>
    <w:lvl w:ilvl="0" w:tplc="4F4EEDD2">
      <w:start w:val="1"/>
      <w:numFmt w:val="taiwaneseCountingThousand"/>
      <w:lvlText w:val="%1、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5E3CB560">
      <w:start w:val="1"/>
      <w:numFmt w:val="decimal"/>
      <w:lvlText w:val="%2."/>
      <w:lvlJc w:val="left"/>
      <w:pPr>
        <w:ind w:left="1322" w:hanging="360"/>
      </w:pPr>
      <w:rPr>
        <w:rFonts w:ascii="標楷體" w:cs="標楷體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" w15:restartNumberingAfterBreak="0">
    <w:nsid w:val="49754AD6"/>
    <w:multiLevelType w:val="hybridMultilevel"/>
    <w:tmpl w:val="090EC36E"/>
    <w:lvl w:ilvl="0" w:tplc="5E3CB560">
      <w:start w:val="1"/>
      <w:numFmt w:val="decimal"/>
      <w:lvlText w:val="%1."/>
      <w:lvlJc w:val="left"/>
      <w:pPr>
        <w:ind w:left="1322" w:hanging="360"/>
      </w:pPr>
      <w:rPr>
        <w:rFonts w:ascii="標楷體" w:cs="標楷體" w:hint="default"/>
        <w:color w:val="000000"/>
      </w:rPr>
    </w:lvl>
    <w:lvl w:ilvl="1" w:tplc="FBAEEDBA">
      <w:start w:val="2"/>
      <w:numFmt w:val="bullet"/>
      <w:lvlText w:val="※"/>
      <w:lvlJc w:val="left"/>
      <w:pPr>
        <w:ind w:left="840" w:hanging="360"/>
      </w:pPr>
      <w:rPr>
        <w:rFonts w:ascii="標楷體" w:eastAsia="標楷體" w:hAnsi="標楷體" w:cs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CE427A"/>
    <w:multiLevelType w:val="hybridMultilevel"/>
    <w:tmpl w:val="EF2E67D4"/>
    <w:lvl w:ilvl="0" w:tplc="A22ACC4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6E701E"/>
    <w:multiLevelType w:val="hybridMultilevel"/>
    <w:tmpl w:val="4E1E3C34"/>
    <w:lvl w:ilvl="0" w:tplc="D5804FAC">
      <w:start w:val="1"/>
      <w:numFmt w:val="decimal"/>
      <w:lvlText w:val="%1."/>
      <w:lvlJc w:val="left"/>
      <w:pPr>
        <w:ind w:left="360" w:hanging="360"/>
      </w:pPr>
      <w:rPr>
        <w:rFonts w:hint="default"/>
        <w:sz w:val="40"/>
        <w:szCs w:val="40"/>
      </w:rPr>
    </w:lvl>
    <w:lvl w:ilvl="1" w:tplc="18641852">
      <w:start w:val="2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035"/>
    <w:rsid w:val="00081B1F"/>
    <w:rsid w:val="000C14B7"/>
    <w:rsid w:val="000D0678"/>
    <w:rsid w:val="0011759E"/>
    <w:rsid w:val="0012437E"/>
    <w:rsid w:val="00147C21"/>
    <w:rsid w:val="00153C91"/>
    <w:rsid w:val="001B2568"/>
    <w:rsid w:val="002154E2"/>
    <w:rsid w:val="002654F0"/>
    <w:rsid w:val="00270E77"/>
    <w:rsid w:val="002A2705"/>
    <w:rsid w:val="002E64FE"/>
    <w:rsid w:val="0031244B"/>
    <w:rsid w:val="0031388D"/>
    <w:rsid w:val="003B17CB"/>
    <w:rsid w:val="00417062"/>
    <w:rsid w:val="00427671"/>
    <w:rsid w:val="004A69C2"/>
    <w:rsid w:val="004D47C6"/>
    <w:rsid w:val="004E7DF5"/>
    <w:rsid w:val="00567C73"/>
    <w:rsid w:val="005E32DF"/>
    <w:rsid w:val="00617FC2"/>
    <w:rsid w:val="00621A45"/>
    <w:rsid w:val="00621C78"/>
    <w:rsid w:val="00692EA7"/>
    <w:rsid w:val="006B0D77"/>
    <w:rsid w:val="006C1607"/>
    <w:rsid w:val="00713736"/>
    <w:rsid w:val="00721EDA"/>
    <w:rsid w:val="00753A79"/>
    <w:rsid w:val="007F0CA9"/>
    <w:rsid w:val="00813410"/>
    <w:rsid w:val="00834B6B"/>
    <w:rsid w:val="008464FC"/>
    <w:rsid w:val="00861B32"/>
    <w:rsid w:val="008D44E8"/>
    <w:rsid w:val="009B37DC"/>
    <w:rsid w:val="00A276A4"/>
    <w:rsid w:val="00A36A08"/>
    <w:rsid w:val="00A434CB"/>
    <w:rsid w:val="00A76CA5"/>
    <w:rsid w:val="00A95E82"/>
    <w:rsid w:val="00AA6063"/>
    <w:rsid w:val="00AB38A8"/>
    <w:rsid w:val="00AB5F06"/>
    <w:rsid w:val="00AC17B8"/>
    <w:rsid w:val="00AC1854"/>
    <w:rsid w:val="00AD45D6"/>
    <w:rsid w:val="00AF7035"/>
    <w:rsid w:val="00B42B48"/>
    <w:rsid w:val="00BC1786"/>
    <w:rsid w:val="00C42ECC"/>
    <w:rsid w:val="00CB77F7"/>
    <w:rsid w:val="00CC3C00"/>
    <w:rsid w:val="00D1666C"/>
    <w:rsid w:val="00D32967"/>
    <w:rsid w:val="00D54574"/>
    <w:rsid w:val="00D74E87"/>
    <w:rsid w:val="00DA2A9F"/>
    <w:rsid w:val="00DE3959"/>
    <w:rsid w:val="00E020BE"/>
    <w:rsid w:val="00E60B17"/>
    <w:rsid w:val="00E644F3"/>
    <w:rsid w:val="00EA27F9"/>
    <w:rsid w:val="00EB1DB6"/>
    <w:rsid w:val="00ED7502"/>
    <w:rsid w:val="00EE1F2F"/>
    <w:rsid w:val="00F400DB"/>
    <w:rsid w:val="00F5060C"/>
    <w:rsid w:val="00F906C5"/>
    <w:rsid w:val="00FF2B5A"/>
    <w:rsid w:val="00FF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10593"/>
    <o:shapelayout v:ext="edit">
      <o:idmap v:ext="edit" data="1"/>
    </o:shapelayout>
  </w:shapeDefaults>
  <w:decimalSymbol w:val="."/>
  <w:listSeparator w:val=","/>
  <w14:docId w14:val="083FC77D"/>
  <w15:docId w15:val="{5FBA2E4A-60BB-4A1D-B266-4853DF90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03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D32967"/>
  </w:style>
  <w:style w:type="character" w:styleId="a6">
    <w:name w:val="Emphasis"/>
    <w:basedOn w:val="a0"/>
    <w:uiPriority w:val="20"/>
    <w:qFormat/>
    <w:rsid w:val="00D32967"/>
    <w:rPr>
      <w:i/>
      <w:iCs/>
    </w:rPr>
  </w:style>
  <w:style w:type="paragraph" w:styleId="a7">
    <w:name w:val="header"/>
    <w:basedOn w:val="a"/>
    <w:link w:val="a8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F0CA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F0C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F0CA9"/>
    <w:rPr>
      <w:sz w:val="20"/>
      <w:szCs w:val="20"/>
    </w:rPr>
  </w:style>
  <w:style w:type="paragraph" w:customStyle="1" w:styleId="Default">
    <w:name w:val="Default"/>
    <w:rsid w:val="006B0D77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9248F53-57AA-4389-BCFA-C28481821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Hsu, Tsai-Wei [徐采薇]</dc:creator>
  <cp:lastModifiedBy>Lai, Chia-Yu [賴佳毓]</cp:lastModifiedBy>
  <cp:revision>58</cp:revision>
  <cp:lastPrinted>2018-03-06T03:23:00Z</cp:lastPrinted>
  <dcterms:created xsi:type="dcterms:W3CDTF">2018-03-06T03:25:00Z</dcterms:created>
  <dcterms:modified xsi:type="dcterms:W3CDTF">2026-09-29T08:42:00Z</dcterms:modified>
</cp:coreProperties>
</file>